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libaec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2025 Mathis Rosenhauer, Moritz Hanke, Joerg Behrens, Luis Kornblueh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