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python-terminaltables 3.1.0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