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python-coverage 7.4.4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2001 Gareth Rees. All rights reserved.</w:t>
        <w:br/>
        <w:t>copyright 2009\N{EN DASH}{facts.now: Y}, Ned Batchelder pylint: disable redefined-builtin The short X.Y.Z version.</w:t>
        <w:br/>
        <w:t>Copyright 2004-2024 Ned Batchelder. All rights reserved.</w:t>
        <w:br/>
        <w:t>Copyright Software Freedom Conservancy, Inc.</w:t>
        <w:br/>
        <w:t>Copyright 2004.? Ned, f</w:t>
        <w:br/>
        <w:t>copyright 2009–2024, Ned Batchelder pylint: disable redefined-builtin The short X.Y.Z version.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