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staxmapper 1.5.0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2023 Red Hat, Inc., and individual contributors as indicated by the @author tags.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