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perl-Moo 2.005004</w:t>
      </w:r>
    </w:p>
    <w:p>
      <w:pPr/>
      <w:r>
        <w:rPr>
          <w:rStyle w:val="13"/>
          <w:rFonts w:ascii="Arial" w:hAnsi="Arial"/>
          <w:b/>
        </w:rPr>
        <w:t xml:space="preserve">Copyright notice: </w:t>
      </w:r>
    </w:p>
    <w:p>
      <w:pPr/>
      <w:r>
        <w:rPr>
          <w:rStyle w:val="13"/>
          <w:rFonts w:ascii="宋体" w:hAnsi="宋体"/>
          <w:sz w:val="22"/>
        </w:rPr>
        <w:t>Copyright (c) 2010-2015 the Moo AUTHOR and CONTRIBUTORS as listed above.</w:t>
        <w:b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