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eog</w:t>
      </w:r>
      <w:r>
        <w:rPr>
          <w:rStyle w:val="a0"/>
          <w:rFonts w:ascii="微软雅黑" w:hAnsi="微软雅黑"/>
          <w:b w:val="0"/>
          <w:sz w:val="21"/>
        </w:rPr>
        <w:t xml:space="preserve"> 3.38.3</w:t>
      </w:r>
    </w:p>
    <w:p>
      <w:pPr/>
      <w:r>
        <w:rPr>
          <w:rStyle w:val="a0"/>
          <w:rFonts w:ascii="Arial" w:hAnsi="Arial"/>
          <w:b/>
        </w:rPr>
        <w:t xml:space="preserve">Copyright notice: </w:t>
      </w:r>
    </w:p>
    <w:p>
      <w:pPr/>
      <w:r>
        <w:rPr>
          <w:rStyle w:val="a0"/>
          <w:rFonts w:ascii="宋体" w:hAnsi="宋体"/>
          <w:sz w:val="22"/>
        </w:rPr>
        <w:t>Copyright (C) 2007 The Free Software Foundation</w:t>
      </w:r>
      <w:r>
        <w:rPr>
          <w:rStyle w:val="a0"/>
          <w:rFonts w:ascii="宋体" w:hAnsi="宋体"/>
          <w:sz w:val="22"/>
        </w:rPr>
        <w:br/>
        <w:t>Copyright (C)</w:t>
      </w:r>
      <w:r>
        <w:rPr>
          <w:rStyle w:val="a0"/>
          <w:rFonts w:ascii="宋体" w:hAnsi="宋体"/>
          <w:sz w:val="22"/>
        </w:rPr>
        <w:t xml:space="preserve"> 2006-2008 The Free Software Foundation</w:t>
      </w:r>
      <w:r>
        <w:rPr>
          <w:rStyle w:val="a0"/>
          <w:rFonts w:ascii="宋体" w:hAnsi="宋体"/>
          <w:sz w:val="22"/>
        </w:rPr>
        <w:br/>
        <w:t>Copyright (C) 2008-2010 The Free Software Foundation</w:t>
      </w:r>
      <w:r>
        <w:rPr>
          <w:rStyle w:val="a0"/>
          <w:rFonts w:ascii="宋体" w:hAnsi="宋体"/>
          <w:sz w:val="22"/>
        </w:rPr>
        <w:br/>
        <w:t>Copyright (C) 1991-1997, Thomas G. Lane.</w:t>
      </w:r>
      <w:r>
        <w:rPr>
          <w:rStyle w:val="a0"/>
          <w:rFonts w:ascii="宋体" w:hAnsi="宋体"/>
          <w:sz w:val="22"/>
        </w:rPr>
        <w:br/>
        <w:t>Copyright (C) 2010 GNOME Foundation</w:t>
      </w:r>
      <w:r>
        <w:rPr>
          <w:rStyle w:val="a0"/>
          <w:rFonts w:ascii="宋体" w:hAnsi="宋体"/>
          <w:sz w:val="22"/>
        </w:rPr>
        <w:br/>
        <w:t>Copyright (C) 1989, 1991 Free Software Foundation, Inc., 51 Franklin Street, Fifth Flo</w:t>
      </w:r>
      <w:r>
        <w:rPr>
          <w:rStyle w:val="a0"/>
          <w:rFonts w:ascii="宋体" w:hAnsi="宋体"/>
          <w:sz w:val="22"/>
        </w:rPr>
        <w:t xml:space="preserve">or, </w:t>
      </w:r>
      <w:r>
        <w:rPr>
          <w:rStyle w:val="a0"/>
          <w:rFonts w:ascii="宋体" w:hAnsi="宋体"/>
          <w:sz w:val="22"/>
        </w:rPr>
        <w:t>Boston</w:t>
      </w:r>
      <w:r>
        <w:rPr>
          <w:rStyle w:val="a0"/>
          <w:rFonts w:ascii="宋体" w:hAnsi="宋体"/>
          <w:sz w:val="22"/>
        </w:rPr>
        <w:t>, MA 02110-1301 USA Everyone is permitted to copy and distribute verbatim copies of this license document, but changing it is not allowed.</w:t>
      </w:r>
      <w:r>
        <w:rPr>
          <w:rStyle w:val="a0"/>
          <w:rFonts w:ascii="宋体" w:hAnsi="宋体"/>
          <w:sz w:val="22"/>
        </w:rPr>
        <w:br/>
        <w:t>Copyright (C) 2004-2009 GNOME Foundation</w:t>
      </w:r>
      <w:r>
        <w:rPr>
          <w:rStyle w:val="a0"/>
          <w:rFonts w:ascii="宋体" w:hAnsi="宋体"/>
          <w:sz w:val="22"/>
        </w:rPr>
        <w:br/>
        <w:t>Copyright (C) 2000-2006 The Free Software Foundation</w:t>
      </w:r>
      <w:r>
        <w:rPr>
          <w:rStyle w:val="a0"/>
          <w:rFonts w:ascii="宋体" w:hAnsi="宋体"/>
          <w:sz w:val="22"/>
        </w:rPr>
        <w:br/>
        <w:t>Copyright (C)</w:t>
      </w:r>
      <w:r>
        <w:rPr>
          <w:rStyle w:val="a0"/>
          <w:rFonts w:ascii="宋体" w:hAnsi="宋体"/>
          <w:sz w:val="22"/>
        </w:rPr>
        <w:t xml:space="preserve"> 2011 GNOME Foundation</w:t>
      </w:r>
      <w:r>
        <w:rPr>
          <w:rStyle w:val="a0"/>
          <w:rFonts w:ascii="宋体" w:hAnsi="宋体"/>
          <w:sz w:val="22"/>
        </w:rPr>
        <w:br/>
        <w:t xml:space="preserve">Copyright (C) 1999 Michael </w:t>
      </w:r>
      <w:r>
        <w:rPr>
          <w:rStyle w:val="a0"/>
          <w:rFonts w:ascii="宋体" w:hAnsi="宋体"/>
          <w:sz w:val="22"/>
        </w:rPr>
        <w:t>Zucchi</w:t>
      </w:r>
      <w:r>
        <w:rPr>
          <w:rStyle w:val="a0"/>
          <w:rFonts w:ascii="宋体" w:hAnsi="宋体"/>
          <w:sz w:val="22"/>
        </w:rPr>
        <w:br/>
        <w:t>Copyright (C) 2006-2007 The Free Software Foundation</w:t>
      </w:r>
      <w:r>
        <w:rPr>
          <w:rStyle w:val="a0"/>
          <w:rFonts w:ascii="宋体" w:hAnsi="宋体"/>
          <w:sz w:val="22"/>
        </w:rPr>
        <w:br/>
        <w:t>Copyright (C) 1999 The Free Software Foundation</w:t>
      </w:r>
      <w:r>
        <w:rPr>
          <w:rStyle w:val="a0"/>
          <w:rFonts w:ascii="宋体" w:hAnsi="宋体"/>
          <w:sz w:val="22"/>
        </w:rPr>
        <w:br/>
        <w:t>Copyright (C) 2006 The Free Software Foundation</w:t>
      </w:r>
      <w:r>
        <w:rPr>
          <w:rStyle w:val="a0"/>
          <w:rFonts w:ascii="宋体" w:hAnsi="宋体"/>
          <w:sz w:val="22"/>
        </w:rPr>
        <w:br/>
        <w:t>Copyright (C) 1997, Thomas G. Lane.</w:t>
      </w:r>
      <w:r>
        <w:rPr>
          <w:rStyle w:val="a0"/>
          <w:rFonts w:ascii="宋体" w:hAnsi="宋体"/>
          <w:sz w:val="22"/>
        </w:rPr>
        <w:br/>
        <w:t xml:space="preserve">Copyright (C) </w:t>
      </w:r>
      <w:r>
        <w:rPr>
          <w:rStyle w:val="a0"/>
          <w:rFonts w:ascii="宋体" w:hAnsi="宋体"/>
          <w:sz w:val="22"/>
        </w:rPr>
        <w:t>2012 Felix Riemann</w:t>
      </w:r>
      <w:r>
        <w:rPr>
          <w:rStyle w:val="a0"/>
          <w:rFonts w:ascii="宋体" w:hAnsi="宋体"/>
          <w:sz w:val="22"/>
        </w:rPr>
        <w:br/>
      </w:r>
      <w:r>
        <w:rPr>
          <w:rStyle w:val="a0"/>
          <w:rFonts w:ascii="宋体" w:hAnsi="宋体"/>
          <w:sz w:val="22"/>
        </w:rPr>
        <w:t>Copyright (C) 2000-2008 The Free Software Foundation</w:t>
      </w:r>
      <w:r>
        <w:rPr>
          <w:rStyle w:val="a0"/>
          <w:rFonts w:ascii="宋体" w:hAnsi="宋体"/>
          <w:sz w:val="22"/>
        </w:rPr>
        <w:br/>
        <w:t>Copyright (C) 2000-2007 The Free Software Foundation</w:t>
      </w:r>
      <w:r>
        <w:rPr>
          <w:rStyle w:val="a0"/>
          <w:rFonts w:ascii="宋体" w:hAnsi="宋体"/>
          <w:sz w:val="22"/>
        </w:rPr>
        <w:br/>
        <w:t xml:space="preserve">Copyright (C) 1997-2009,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2001, 2002 The Free Software Foundation, Inc.</w:t>
      </w:r>
      <w:r>
        <w:rPr>
          <w:rStyle w:val="a0"/>
          <w:rFonts w:ascii="宋体" w:hAnsi="宋体"/>
          <w:sz w:val="22"/>
        </w:rPr>
        <w:br/>
        <w:t>Copyright (C</w:t>
      </w:r>
      <w:r>
        <w:rPr>
          <w:rStyle w:val="a0"/>
          <w:rFonts w:ascii="宋体" w:hAnsi="宋体"/>
          <w:sz w:val="22"/>
        </w:rPr>
        <w:t>) 2007-2008 The Free Software Foundation</w:t>
      </w:r>
      <w:r>
        <w:rPr>
          <w:rStyle w:val="a0"/>
          <w:rFonts w:ascii="宋体" w:hAnsi="宋体"/>
          <w:sz w:val="22"/>
        </w:rPr>
        <w:br/>
        <w:t>Copyright (C) 2005-2008 The Free Software Foundation</w:t>
      </w:r>
      <w:r>
        <w:rPr>
          <w:rStyle w:val="a0"/>
          <w:rFonts w:ascii="宋体" w:hAnsi="宋体"/>
          <w:sz w:val="22"/>
        </w:rPr>
        <w:br/>
        <w:t>Copyright (C) 2007-2012 The Free Software Foundation</w:t>
      </w:r>
      <w:r>
        <w:rPr>
          <w:rStyle w:val="a0"/>
          <w:rFonts w:ascii="宋体" w:hAnsi="宋体"/>
          <w:sz w:val="22"/>
        </w:rPr>
        <w:br/>
        <w:t>copyright, Copyright \xc2\xa9 2000-2010 Free Software Foundation, Inc., comments,(The GNOME image viewer.), a</w:t>
      </w:r>
      <w:r>
        <w:rPr>
          <w:rStyle w:val="a0"/>
          <w:rFonts w:ascii="宋体" w:hAnsi="宋体"/>
          <w:sz w:val="22"/>
        </w:rPr>
        <w:t>uthors, authors, documenters, documenters, translator-credits, (translator-credits), website, https:wiki.gnome.org/Apps/EyeOfGnome, logo-icon-name, APPLICATIONID, wrap-license, TRUE, license-type, GTKLICENSEGPL20, NULL);</w:t>
      </w:r>
      <w:r>
        <w:rPr>
          <w:rStyle w:val="a0"/>
          <w:rFonts w:ascii="宋体" w:hAnsi="宋体"/>
          <w:sz w:val="22"/>
        </w:rPr>
        <w:br/>
        <w:t>Copyright (C) 2017 GNOME Foundation</w:t>
      </w:r>
      <w:r>
        <w:rPr>
          <w:rStyle w:val="a0"/>
          <w:rFonts w:ascii="宋体" w:hAnsi="宋体"/>
          <w:sz w:val="22"/>
        </w:rPr>
        <w:br/>
        <w:t>Copyright (C) 2006-2012 The Free Software Foundation</w:t>
      </w:r>
      <w:r>
        <w:rPr>
          <w:rStyle w:val="a0"/>
          <w:rFonts w:ascii="宋体" w:hAnsi="宋体"/>
          <w:sz w:val="22"/>
        </w:rPr>
        <w:br/>
        <w:t>Copyright (C) 2003-2009 The Free Software Foundation</w:t>
      </w:r>
      <w:r>
        <w:rPr>
          <w:rStyle w:val="a0"/>
          <w:rFonts w:ascii="宋体" w:hAnsi="宋体"/>
          <w:sz w:val="22"/>
        </w:rPr>
        <w:br/>
        <w:t>Progressive loading code Copyright (C) 1999 Red Hat, Inc.</w:t>
      </w:r>
      <w:r>
        <w:rPr>
          <w:rStyle w:val="a0"/>
          <w:rFonts w:ascii="宋体" w:hAnsi="宋体"/>
          <w:sz w:val="22"/>
        </w:rPr>
        <w:br/>
        <w:t>Copyright (C) 2008-2011 The Free Software Foundation</w:t>
      </w:r>
      <w:r>
        <w:rPr>
          <w:rStyle w:val="a0"/>
          <w:rFonts w:ascii="宋体" w:hAnsi="宋体"/>
          <w:sz w:val="22"/>
        </w:rPr>
        <w:br/>
        <w:t>Copyright (C) 2011 Felix Riemann</w:t>
      </w:r>
      <w:r>
        <w:rPr>
          <w:rStyle w:val="a0"/>
          <w:rFonts w:ascii="宋体" w:hAnsi="宋体"/>
          <w:sz w:val="22"/>
        </w:rPr>
        <w:br/>
        <w:t>Copyr</w:t>
      </w:r>
      <w:r>
        <w:rPr>
          <w:rStyle w:val="a0"/>
          <w:rFonts w:ascii="宋体" w:hAnsi="宋体"/>
          <w:sz w:val="22"/>
        </w:rPr>
        <w:t>ight (C) 2008 The Free Software Foundation</w:t>
      </w:r>
      <w:r>
        <w:rPr>
          <w:rStyle w:val="a0"/>
          <w:rFonts w:ascii="宋体" w:hAnsi="宋体"/>
          <w:sz w:val="22"/>
        </w:rPr>
        <w:br/>
        <w:t>Copyright (C) 2004 Red Hat, Inc.</w:t>
      </w:r>
      <w:r>
        <w:rPr>
          <w:rStyle w:val="a0"/>
          <w:rFonts w:ascii="宋体" w:hAnsi="宋体"/>
          <w:sz w:val="22"/>
        </w:rPr>
        <w:br/>
        <w:t>Copyright (C) 2000 The Free Software Foundation</w:t>
      </w:r>
      <w:r>
        <w:rPr>
          <w:rStyle w:val="a0"/>
          <w:rFonts w:ascii="宋体" w:hAnsi="宋体"/>
          <w:sz w:val="22"/>
        </w:rPr>
        <w:br/>
        <w:t>Copyright (C) 2013 The Free Software Foundation</w:t>
      </w:r>
      <w:r>
        <w:rPr>
          <w:rStyle w:val="a0"/>
          <w:rFonts w:ascii="宋体" w:hAnsi="宋体"/>
          <w:sz w:val="22"/>
        </w:rPr>
        <w:br/>
      </w:r>
    </w:p>
    <w:p>
      <w:pPr/>
      <w:r>
        <w:rPr>
          <w:rStyle w:val="a0"/>
          <w:b/>
        </w:rPr>
        <w:t xml:space="preserve">License: </w:t>
      </w:r>
      <w:r>
        <w:rPr>
          <w:rStyle w:val="a0"/>
          <w:sz w:val="21"/>
        </w:rPr>
        <w:t>GPLv2+ and GFDL</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w:t>
      </w:r>
      <w:r>
        <w:rPr>
          <w:rStyle w:val="a0"/>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Style w:val="a0"/>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Style w:val="a0"/>
          <w:rFonts w:ascii="Times New Roman" w:hAnsi="Times New Roman"/>
          <w:sz w:val="21"/>
        </w:rPr>
        <w:t>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w:t>
      </w:r>
      <w:r>
        <w:rPr>
          <w:rStyle w:val="a0"/>
          <w:rFonts w:ascii="Times New Roman" w:hAnsi="Times New Roman"/>
          <w:sz w:val="21"/>
        </w:rPr>
        <w:t>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w:t>
      </w:r>
      <w:r>
        <w:rPr>
          <w:rStyle w:val="a0"/>
          <w:rFonts w:ascii="Times New Roman" w:hAnsi="Times New Roman"/>
          <w:sz w:val="21"/>
        </w:rPr>
        <w:t>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w:t>
      </w:r>
      <w:r>
        <w:rPr>
          <w:rStyle w:val="a0"/>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w:t>
      </w:r>
      <w:r>
        <w:rPr>
          <w:rStyle w:val="a0"/>
          <w:rFonts w:ascii="Times New Roman" w:hAnsi="Times New Roman"/>
          <w:sz w:val="21"/>
        </w:rPr>
        <w:t>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w:t>
      </w:r>
      <w:r>
        <w:rPr>
          <w:rStyle w:val="a0"/>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Style w:val="a0"/>
          <w:rFonts w:ascii="Times New Roman" w:hAnsi="Times New Roman"/>
          <w:sz w:val="21"/>
        </w:rPr>
        <w:t xml:space="preserve">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w:t>
      </w:r>
      <w:r>
        <w:rPr>
          <w:rStyle w:val="a0"/>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Style w:val="a0"/>
          <w:rFonts w:ascii="Times New Roman" w:hAnsi="Times New Roman"/>
          <w:sz w:val="21"/>
        </w:rPr>
        <w:t xml:space="preserve">am" means either the Program or any derivative work under copyright law: that is to say, a work containing the Program or a portion of it, either verbatim or with modifications and/or translated into another language. (Hereinafter, translation is included </w:t>
      </w:r>
      <w:r>
        <w:rPr>
          <w:rStyle w:val="a0"/>
          <w:rFonts w:ascii="Times New Roman" w:hAnsi="Times New Roman"/>
          <w:sz w:val="21"/>
        </w:rPr>
        <w:t>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w:t>
      </w:r>
      <w:r>
        <w:rPr>
          <w:rStyle w:val="a0"/>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w:t>
      </w:r>
      <w:r>
        <w:rPr>
          <w:rStyle w:val="a0"/>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Style w:val="a0"/>
          <w:rFonts w:ascii="Times New Roman" w:hAnsi="Times New Roman"/>
          <w:sz w:val="21"/>
        </w:rPr>
        <w:t xml:space="preserve">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w:t>
      </w:r>
      <w:r>
        <w:rPr>
          <w:rStyle w:val="a0"/>
          <w:rFonts w:ascii="Times New Roman" w:hAnsi="Times New Roman"/>
          <w:sz w:val="21"/>
        </w:rPr>
        <w:t>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Style w:val="a0"/>
          <w:rFonts w:ascii="Times New Roman" w:hAnsi="Times New Roman"/>
          <w:sz w:val="21"/>
        </w:rPr>
        <w:t>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w:t>
      </w:r>
      <w:r>
        <w:rPr>
          <w:rStyle w:val="a0"/>
          <w:rFonts w:ascii="Times New Roman" w:hAnsi="Times New Roman"/>
          <w:sz w:val="21"/>
        </w:rPr>
        <w:t xml:space="preserve">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w:t>
      </w:r>
      <w:r>
        <w:rPr>
          <w:rStyle w:val="a0"/>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Style w:val="a0"/>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w:t>
      </w:r>
      <w:r>
        <w:rPr>
          <w:rStyle w:val="a0"/>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Style w:val="a0"/>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Style w:val="a0"/>
          <w:rFonts w:ascii="Times New Roman" w:hAnsi="Times New Roman"/>
          <w:sz w:val="21"/>
        </w:rPr>
        <w: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w:t>
      </w:r>
      <w:r>
        <w:rPr>
          <w:rStyle w:val="a0"/>
          <w:rFonts w:ascii="Times New Roman" w:hAnsi="Times New Roman"/>
          <w:sz w:val="21"/>
        </w:rPr>
        <w:t>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w:t>
      </w:r>
      <w:r>
        <w:rPr>
          <w:rStyle w:val="a0"/>
          <w:rFonts w:ascii="Times New Roman" w:hAnsi="Times New Roman"/>
          <w:sz w:val="21"/>
        </w:rPr>
        <w:t xml:space="preserve">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w:t>
      </w:r>
      <w:r>
        <w:rPr>
          <w:rStyle w:val="a0"/>
          <w:rFonts w:ascii="Times New Roman" w:hAnsi="Times New Roman"/>
          <w:sz w:val="21"/>
        </w:rPr>
        <w:t>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w:t>
      </w:r>
      <w:r>
        <w:rPr>
          <w:rStyle w:val="a0"/>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Style w:val="a0"/>
          <w:rFonts w:ascii="Times New Roman" w:hAnsi="Times New Roman"/>
          <w:sz w:val="21"/>
        </w:rPr>
        <w:t>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Style w:val="a0"/>
          <w:rFonts w:ascii="Times New Roman" w:hAnsi="Times New Roman"/>
          <w:sz w:val="21"/>
        </w:rPr>
        <w:t xml:space="preserve">ived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w:t>
      </w:r>
      <w:r>
        <w:rPr>
          <w:rStyle w:val="a0"/>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Style w:val="a0"/>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w:t>
      </w:r>
      <w:r>
        <w:rPr>
          <w:rStyle w:val="a0"/>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Style w:val="a0"/>
          <w:rFonts w:ascii="Times New Roman" w:hAnsi="Times New Roman"/>
          <w:sz w:val="21"/>
        </w:rPr>
        <w:t>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Style w:val="a0"/>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w:t>
      </w:r>
      <w:r>
        <w:rPr>
          <w:rStyle w:val="a0"/>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Style w:val="a0"/>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w:t>
      </w:r>
      <w:r>
        <w:rPr>
          <w:rStyle w:val="a0"/>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Style w:val="a0"/>
          <w:rFonts w:ascii="Times New Roman" w:hAnsi="Times New Roman"/>
          <w:sz w:val="21"/>
        </w:rPr>
        <w:t>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Style w:val="a0"/>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Style w:val="a0"/>
          <w:rFonts w:ascii="Times New Roman" w:hAnsi="Times New Roman"/>
          <w:sz w:val="21"/>
        </w:rPr>
        <w:t>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w:t>
      </w:r>
      <w:r>
        <w:rPr>
          <w:rStyle w:val="a0"/>
          <w:rFonts w:ascii="Times New Roman" w:hAnsi="Times New Roman"/>
          <w:sz w:val="21"/>
        </w:rPr>
        <w:t xml:space="preserv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w:t>
      </w:r>
      <w:r>
        <w:rPr>
          <w:rStyle w:val="a0"/>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Style w:val="a0"/>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w:t>
      </w:r>
      <w:r>
        <w:rPr>
          <w:rStyle w:val="a0"/>
          <w:rFonts w:ascii="Times New Roman" w:hAnsi="Times New Roman"/>
          <w:sz w:val="21"/>
        </w:rPr>
        <w:t xml:space="preserve">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w:t>
      </w:r>
      <w:r>
        <w:rPr>
          <w:rStyle w:val="a0"/>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Style w:val="a0"/>
          <w:rFonts w:ascii="Times New Roman" w:hAnsi="Times New Roman"/>
          <w:sz w:val="21"/>
        </w:rPr>
        <w:t xml:space="preserve">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w:t>
      </w:r>
      <w:r>
        <w:rPr>
          <w:rStyle w:val="a0"/>
          <w:rFonts w:ascii="Times New Roman" w:hAnsi="Times New Roman"/>
          <w:sz w:val="21"/>
        </w:rPr>
        <w:t>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Style w:val="a0"/>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w:t>
      </w:r>
      <w:r>
        <w:rPr>
          <w:rStyle w:val="a0"/>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Style w:val="a0"/>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w:t>
      </w:r>
      <w:r>
        <w:rPr>
          <w:rStyle w:val="a0"/>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w:t>
      </w:r>
      <w:r>
        <w:rPr>
          <w:rStyle w:val="a0"/>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Style w:val="a0"/>
          <w:rFonts w:ascii="Times New Roman" w:hAnsi="Times New Roman"/>
          <w:sz w:val="21"/>
        </w:rPr>
        <w:t xml:space="preserve">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w:t>
      </w:r>
      <w:r>
        <w:rPr>
          <w:rStyle w:val="a0"/>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w:t>
      </w:r>
      <w:r>
        <w:rPr>
          <w:rStyle w:val="a0"/>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w:t>
      </w:r>
      <w:r>
        <w:rPr>
          <w:rStyle w:val="a0"/>
          <w:rFonts w:ascii="Times New Roman" w:hAnsi="Times New Roman"/>
          <w:sz w:val="21"/>
        </w:rPr>
        <w:t>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Style w:val="a0"/>
          <w:rFonts w:ascii="Times New Roman" w:hAnsi="Times New Roman"/>
          <w:sz w:val="21"/>
        </w:rPr>
        <w:t xml:space="preserv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w:t>
      </w:r>
      <w:r>
        <w:rPr>
          <w:rStyle w:val="a0"/>
          <w:rFonts w:ascii="Times New Roman" w:hAnsi="Times New Roman"/>
          <w:sz w:val="21"/>
        </w:rPr>
        <w:t xml:space="preserve">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w:t>
      </w:r>
      <w:r>
        <w:rPr>
          <w:rStyle w:val="a0"/>
          <w:rFonts w:ascii="Times New Roman" w:hAnsi="Times New Roman"/>
          <w:sz w:val="21"/>
        </w:rPr>
        <w:t>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w:t>
      </w:r>
      <w:r>
        <w:rPr>
          <w:rStyle w:val="a0"/>
          <w:rFonts w:ascii="Times New Roman" w:hAnsi="Times New Roman"/>
          <w:sz w:val="21"/>
        </w:rPr>
        <w:t>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w:t>
      </w:r>
      <w:r>
        <w:rPr>
          <w:rStyle w:val="a0"/>
          <w:rFonts w:ascii="Times New Roman" w:hAnsi="Times New Roman"/>
          <w:sz w:val="21"/>
        </w:rPr>
        <w:t>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w:t>
      </w:r>
      <w:r>
        <w:rPr>
          <w:rStyle w:val="a0"/>
          <w:rFonts w:ascii="Times New Roman" w:hAnsi="Times New Roman"/>
          <w:sz w:val="21"/>
        </w:rPr>
        <w:t>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w:t>
      </w:r>
      <w:r>
        <w:rPr>
          <w:rStyle w:val="a0"/>
          <w:rFonts w:ascii="Times New Roman" w:hAnsi="Times New Roman"/>
          <w:sz w:val="21"/>
        </w:rPr>
        <w:t xml:space="preserve">y applications with the </w:t>
      </w:r>
      <w:r>
        <w:rPr>
          <w:rStyle w:val="a0"/>
          <w:rFonts w:ascii="Times New Roman" w:hAnsi="Times New Roman"/>
          <w:sz w:val="21"/>
        </w:rPr>
        <w:t>library. If this is what you want to do, use the GNU Lesser General Public License instead of this License.</w:t>
      </w:r>
    </w:p>
    <w:p>
      <w:pPr/>
    </w:p>
    <w:p>
      <w:pPr/>
    </w:p>
    <w:p>
      <w:pPr>
        <w:spacing w:line="240" w:lineRule="auto"/>
      </w:pPr>
      <w:r>
        <w:rPr>
          <w:rStyle w:val="a0"/>
        </w:rPr>
        <w:t>GNU Free Documentation License</w:t>
      </w:r>
      <w:r>
        <w:rPr>
          <w:rStyle w:val="a0"/>
        </w:rPr>
        <w:br/>
        <w:t>Version 1.3, 3 November 2008</w:t>
      </w:r>
    </w:p>
    <w:p>
      <w:pPr>
        <w:spacing w:line="240" w:lineRule="auto"/>
      </w:pPr>
      <w:r>
        <w:rPr>
          <w:rStyle w:val="a0"/>
        </w:rPr>
        <w:t>Copyright (C) 2000, 2001, 2002, 2007, 2008 Free Software Foundation, Inc. &lt;http://fsf.org/&gt;</w:t>
      </w:r>
    </w:p>
    <w:p>
      <w:pPr>
        <w:spacing w:line="240" w:lineRule="auto"/>
      </w:pPr>
      <w:r>
        <w:rPr>
          <w:rStyle w:val="a0"/>
        </w:rPr>
        <w:t>Everyone is permitted to copy and distribute verbatim copies of this license document, but changing it is not allowed.</w:t>
      </w:r>
    </w:p>
    <w:p>
      <w:pPr>
        <w:spacing w:line="240" w:lineRule="auto"/>
      </w:pPr>
      <w:r>
        <w:rPr>
          <w:rStyle w:val="a0"/>
        </w:rPr>
        <w:t>0. PREAMBLE</w:t>
      </w:r>
    </w:p>
    <w:p>
      <w:pPr>
        <w:spacing w:line="240" w:lineRule="auto"/>
      </w:pPr>
      <w:r>
        <w:rPr>
          <w:rStyle w:val="a0"/>
        </w:rPr>
        <w:t xml:space="preserve">The purpose of this License is to make a manual, textbook, or other functional and useful document "free" in the sense of freedom: to assure everyone the effective freedom to copy and redistribute it, with or without modifying it, either commercially or </w:t>
      </w:r>
      <w:r>
        <w:rPr>
          <w:rStyle w:val="a0"/>
        </w:rPr>
        <w:t>noncommercially</w:t>
      </w:r>
      <w:r>
        <w:rPr>
          <w:rStyle w:val="a0"/>
        </w:rPr>
        <w:t>. Secondarily, this License preserves for the author and publisher a way to get credit for their work, while not being considered responsible for modifications made by others.</w:t>
      </w:r>
    </w:p>
    <w:p>
      <w:pPr>
        <w:spacing w:line="240" w:lineRule="auto"/>
      </w:pPr>
      <w:r>
        <w:rPr>
          <w:rStyle w:val="a0"/>
        </w:rPr>
        <w:t>This License is a kind of "</w:t>
      </w:r>
      <w:r>
        <w:rPr>
          <w:rStyle w:val="a0"/>
        </w:rPr>
        <w:t>copyleft</w:t>
      </w:r>
      <w:r>
        <w:rPr>
          <w:rStyle w:val="a0"/>
        </w:rPr>
        <w:t xml:space="preserve">", which means that derivative works of the document must themselves be free in the same sense. It complements the GNU General Public License, which is a </w:t>
      </w:r>
      <w:r>
        <w:rPr>
          <w:rStyle w:val="a0"/>
        </w:rPr>
        <w:t>copyleft</w:t>
      </w:r>
      <w:r>
        <w:rPr>
          <w:rStyle w:val="a0"/>
        </w:rPr>
        <w:t xml:space="preserve"> license designed for free software.</w:t>
      </w:r>
    </w:p>
    <w:p>
      <w:pPr>
        <w:spacing w:line="240" w:lineRule="auto"/>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spacing w:line="240" w:lineRule="auto"/>
      </w:pPr>
      <w:r>
        <w:rPr>
          <w:rStyle w:val="a0"/>
        </w:rPr>
        <w:t>1. APPLICABILITY AND DEFINITIONS</w:t>
      </w:r>
    </w:p>
    <w:p>
      <w:pPr>
        <w:spacing w:line="240" w:lineRule="auto"/>
      </w:pPr>
      <w:r>
        <w:rPr>
          <w:rStyle w:val="a0"/>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spacing w:line="240" w:lineRule="auto"/>
      </w:pPr>
      <w:r>
        <w:rPr>
          <w:rStyle w:val="a0"/>
        </w:rPr>
        <w:t>A "Modified Version" of the Document means any work containing the Document or a portion of it, either copied verbatim, or with modifications and/or translated into another language.</w:t>
      </w:r>
    </w:p>
    <w:p>
      <w:pPr>
        <w:spacing w:line="240" w:lineRule="auto"/>
      </w:pPr>
      <w:r>
        <w:rPr>
          <w:rStyle w:val="a0"/>
        </w:rPr>
        <w:t xml:space="preserve">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w:t>
      </w:r>
      <w:r>
        <w:rPr>
          <w:rStyle w:val="a0"/>
        </w:rPr>
        <w:t>matter of historical connection with the subject or with related matters, or of legal, commercial, philosophical, ethical or political position regarding them.</w:t>
      </w:r>
    </w:p>
    <w:p>
      <w:pPr>
        <w:spacing w:line="240" w:lineRule="auto"/>
      </w:pPr>
      <w:r>
        <w:rPr>
          <w:rStyle w:val="a0"/>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spacing w:line="240" w:lineRule="auto"/>
      </w:pPr>
      <w:r>
        <w:rPr>
          <w:rStyle w:val="a0"/>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spacing w:line="240" w:lineRule="auto"/>
      </w:pPr>
      <w:r>
        <w:rPr>
          <w:rStyle w:val="a0"/>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r>
        <w:rPr>
          <w:rStyle w:val="a0"/>
        </w:rPr>
        <w:t>Transparent</w:t>
      </w:r>
      <w:r>
        <w:rPr>
          <w:rStyle w:val="a0"/>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spacing w:line="240" w:lineRule="auto"/>
      </w:pPr>
      <w:r>
        <w:rPr>
          <w:rStyle w:val="a0"/>
        </w:rPr>
        <w:t xml:space="preserve">Examples of suitable formats for </w:t>
      </w:r>
      <w:r>
        <w:rPr>
          <w:rStyle w:val="a0"/>
        </w:rPr>
        <w:t>Transparent</w:t>
      </w:r>
      <w:r>
        <w:rPr>
          <w:rStyle w:val="a0"/>
        </w:rPr>
        <w:t xml:space="preserve"> copies include plain ASCII without markup, </w:t>
      </w:r>
      <w:r>
        <w:rPr>
          <w:rStyle w:val="a0"/>
        </w:rPr>
        <w:t>Texinfo</w:t>
      </w:r>
      <w:r>
        <w:rPr>
          <w:rStyle w:val="a0"/>
        </w:rPr>
        <w:t xml:space="preserve"> input format, </w:t>
      </w:r>
      <w:r>
        <w:rPr>
          <w:rStyle w:val="a0"/>
        </w:rPr>
        <w:t>LaTeX</w:t>
      </w:r>
      <w:r>
        <w:rPr>
          <w:rStyle w:val="a0"/>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spacing w:line="240" w:lineRule="auto"/>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spacing w:line="240" w:lineRule="auto"/>
      </w:pPr>
      <w:r>
        <w:rPr>
          <w:rStyle w:val="a0"/>
        </w:rPr>
        <w:t>The "publisher" means any person or entity that distributes copies of the Document to the public.</w:t>
      </w:r>
    </w:p>
    <w:p>
      <w:pPr>
        <w:spacing w:line="240" w:lineRule="auto"/>
      </w:pPr>
      <w:r>
        <w:rPr>
          <w:rStyle w:val="a0"/>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spacing w:line="240" w:lineRule="auto"/>
      </w:pPr>
      <w:r>
        <w:rPr>
          <w:rStyle w:val="a0"/>
        </w:rPr>
        <w:t xml:space="preserve">The Document may include Warranty Disclaimers next to the notice which states that this License applies to the Document. These Warranty Disclaimers are considered to be included by reference in this License, but only as </w:t>
      </w:r>
      <w:r>
        <w:rPr>
          <w:rStyle w:val="a0"/>
        </w:rPr>
        <w:t>regards disclaiming warranties: any other implication that these Warranty Disclaimers may have is void and has no effect on the meaning of this License.</w:t>
      </w:r>
    </w:p>
    <w:p>
      <w:pPr>
        <w:spacing w:line="240" w:lineRule="auto"/>
      </w:pPr>
      <w:r>
        <w:rPr>
          <w:rStyle w:val="a0"/>
        </w:rPr>
        <w:t>2. VERBATIM COPYING</w:t>
      </w:r>
    </w:p>
    <w:p>
      <w:pPr>
        <w:spacing w:line="240" w:lineRule="auto"/>
      </w:pPr>
      <w:r>
        <w:rPr>
          <w:rStyle w:val="a0"/>
        </w:rPr>
        <w:t xml:space="preserve">You may copy and distribute the Document in any medium, either commercially or </w:t>
      </w:r>
      <w:r>
        <w:rPr>
          <w:rStyle w:val="a0"/>
        </w:rPr>
        <w:t>noncommercially</w:t>
      </w:r>
      <w:r>
        <w:rPr>
          <w:rStyle w:val="a0"/>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spacing w:line="240" w:lineRule="auto"/>
      </w:pPr>
      <w:r>
        <w:rPr>
          <w:rStyle w:val="a0"/>
        </w:rPr>
        <w:t>You may also lend copies, under the same conditions stated above, and you may publicly display copies.</w:t>
      </w:r>
    </w:p>
    <w:p>
      <w:pPr>
        <w:spacing w:line="240" w:lineRule="auto"/>
      </w:pPr>
      <w:r>
        <w:rPr>
          <w:rStyle w:val="a0"/>
        </w:rPr>
        <w:t>3. COPYING IN QUANTITY</w:t>
      </w:r>
    </w:p>
    <w:p>
      <w:pPr>
        <w:spacing w:line="240" w:lineRule="auto"/>
      </w:pPr>
      <w:r>
        <w:rPr>
          <w:rStyle w:val="a0"/>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spacing w:line="240" w:lineRule="auto"/>
      </w:pPr>
      <w:r>
        <w:rPr>
          <w:rStyle w:val="a0"/>
        </w:rPr>
        <w:t>If the required texts for either cover are too voluminous to fit legibly, you should put the first ones listed (as many as fit reasonably) on the actual cover, and continue the rest onto adjacent pages.</w:t>
      </w:r>
    </w:p>
    <w:p>
      <w:pPr>
        <w:spacing w:line="240" w:lineRule="auto"/>
      </w:pPr>
      <w:r>
        <w:rPr>
          <w:rStyle w:val="a0"/>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spacing w:line="240" w:lineRule="auto"/>
      </w:pPr>
      <w:r>
        <w:rPr>
          <w:rStyle w:val="a0"/>
        </w:rPr>
        <w:t>It is requested, but not required, that you contact the authors of the Document well before redistributing any large number of copies, to give them a chance to provide you with an updated version of the Document.</w:t>
      </w:r>
    </w:p>
    <w:p>
      <w:pPr>
        <w:spacing w:line="240" w:lineRule="auto"/>
      </w:pPr>
      <w:r>
        <w:rPr>
          <w:rStyle w:val="a0"/>
        </w:rPr>
        <w:t>4. MODIFICATIONS</w:t>
      </w:r>
    </w:p>
    <w:p>
      <w:pPr>
        <w:spacing w:line="240" w:lineRule="auto"/>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spacing w:line="240" w:lineRule="auto"/>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spacing w:line="240" w:lineRule="auto"/>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spacing w:line="240" w:lineRule="auto"/>
      </w:pPr>
      <w:r>
        <w:rPr>
          <w:rStyle w:val="a0"/>
        </w:rPr>
        <w:t>C. State on the Title page the name of the publisher of the Modified Version, as the publisher.</w:t>
      </w:r>
    </w:p>
    <w:p>
      <w:pPr>
        <w:spacing w:line="240" w:lineRule="auto"/>
      </w:pPr>
      <w:r>
        <w:rPr>
          <w:rStyle w:val="a0"/>
        </w:rPr>
        <w:t>D. Preserve all the copyright notices of the Document.</w:t>
      </w:r>
    </w:p>
    <w:p>
      <w:pPr>
        <w:spacing w:line="240" w:lineRule="auto"/>
      </w:pPr>
      <w:r>
        <w:rPr>
          <w:rStyle w:val="a0"/>
        </w:rPr>
        <w:t>E. Add an appropriate copyright notice for your modifications adjacent to the other copyright notices.</w:t>
      </w:r>
    </w:p>
    <w:p>
      <w:pPr>
        <w:spacing w:line="240" w:lineRule="auto"/>
      </w:pPr>
      <w:r>
        <w:rPr>
          <w:rStyle w:val="a0"/>
        </w:rPr>
        <w:t>F. Include, immediately after the copyright notices, a license notice giving the public permission to use the Modified Version under the terms of this License, in the form shown in the Addendum below.</w:t>
      </w:r>
    </w:p>
    <w:p>
      <w:pPr>
        <w:spacing w:line="240" w:lineRule="auto"/>
      </w:pPr>
      <w:r>
        <w:rPr>
          <w:rStyle w:val="a0"/>
        </w:rPr>
        <w:t>G. Preserve in that license notice the full lists of Invariant Sections and required Cover Texts given in the Document's license notice. H. Include an unaltered copy of this License.</w:t>
      </w:r>
    </w:p>
    <w:p>
      <w:pPr>
        <w:spacing w:line="240" w:lineRule="auto"/>
      </w:pPr>
      <w:r>
        <w:rPr>
          <w:rStyle w:val="a0"/>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spacing w:line="240" w:lineRule="auto"/>
      </w:pPr>
      <w:r>
        <w:rPr>
          <w:rStyle w:val="a0"/>
        </w:rPr>
        <w:t xml:space="preserve">J. Preserve the network location, if any, given in the Document for public access to a </w:t>
      </w:r>
      <w:r>
        <w:rPr>
          <w:rStyle w:val="a0"/>
        </w:rPr>
        <w:t>Transparent</w:t>
      </w:r>
      <w:r>
        <w:rPr>
          <w:rStyle w:val="a0"/>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spacing w:line="240" w:lineRule="auto"/>
      </w:pPr>
      <w:r>
        <w:rPr>
          <w:rStyle w:val="a0"/>
        </w:rPr>
        <w:t>K. For any section Entitled "Acknowledgements" or "Dedications", Preserve the Title of the section, and preserve in the section all the substance and tone of each of the contributor acknowledgements and/or dedications given therein.</w:t>
      </w:r>
    </w:p>
    <w:p>
      <w:pPr>
        <w:spacing w:line="240" w:lineRule="auto"/>
      </w:pPr>
      <w:r>
        <w:rPr>
          <w:rStyle w:val="a0"/>
        </w:rPr>
        <w:t>L. Preserve all the Invariant Sections of the Document, unaltered in their text and in their titles. Section numbers or the equivalent are not considered part of the section titles.</w:t>
      </w:r>
    </w:p>
    <w:p>
      <w:pPr>
        <w:spacing w:line="240" w:lineRule="auto"/>
      </w:pPr>
      <w:r>
        <w:rPr>
          <w:rStyle w:val="a0"/>
        </w:rPr>
        <w:t>M. Delete any section Entitled "Endorsements". Such a section may not be included in the Modified Version.</w:t>
      </w:r>
    </w:p>
    <w:p>
      <w:pPr>
        <w:spacing w:line="240" w:lineRule="auto"/>
      </w:pPr>
      <w:r>
        <w:rPr>
          <w:rStyle w:val="a0"/>
        </w:rPr>
        <w:t>N. Do not retitle any existing section to be Entitled "Endorsements" or to conflict in title with any Invariant Section.</w:t>
      </w:r>
    </w:p>
    <w:p>
      <w:pPr>
        <w:spacing w:line="240" w:lineRule="auto"/>
      </w:pPr>
      <w:r>
        <w:rPr>
          <w:rStyle w:val="a0"/>
        </w:rPr>
        <w:t>O. Preserve any Warranty Disclaimers.</w:t>
      </w:r>
    </w:p>
    <w:p>
      <w:pPr>
        <w:spacing w:line="240" w:lineRule="auto"/>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spacing w:line="240" w:lineRule="auto"/>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spacing w:line="240" w:lineRule="auto"/>
      </w:pPr>
      <w:r>
        <w:rPr>
          <w:rStyle w:val="a0"/>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spacing w:line="240" w:lineRule="auto"/>
      </w:pPr>
      <w:r>
        <w:rPr>
          <w:rStyle w:val="a0"/>
        </w:rPr>
        <w:t>The author(s) and publisher(s) of the Document do not by this License give permission to use their names for publicity for or to assert or imply endorsement of any Modified Version.</w:t>
      </w:r>
    </w:p>
    <w:p>
      <w:pPr>
        <w:spacing w:line="240" w:lineRule="auto"/>
      </w:pPr>
      <w:r>
        <w:rPr>
          <w:rStyle w:val="a0"/>
        </w:rPr>
        <w:t>5. COMBINING DOCUMENTS</w:t>
      </w:r>
    </w:p>
    <w:p>
      <w:pPr>
        <w:spacing w:line="240" w:lineRule="auto"/>
      </w:pPr>
      <w:r>
        <w:rPr>
          <w:rStyle w:val="a0"/>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spacing w:line="240" w:lineRule="auto"/>
      </w:pPr>
      <w:r>
        <w:rPr>
          <w:rStyle w:val="a0"/>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spacing w:line="240" w:lineRule="auto"/>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spacing w:line="240" w:lineRule="auto"/>
      </w:pPr>
      <w:r>
        <w:rPr>
          <w:rStyle w:val="a0"/>
        </w:rPr>
        <w:t>6. COLLECTIONS OF DOCUMENTS</w:t>
      </w:r>
    </w:p>
    <w:p>
      <w:pPr>
        <w:spacing w:line="240" w:lineRule="auto"/>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spacing w:line="240" w:lineRule="auto"/>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spacing w:line="240" w:lineRule="auto"/>
      </w:pPr>
      <w:r>
        <w:rPr>
          <w:rStyle w:val="a0"/>
        </w:rPr>
        <w:t>7. AGGREGATION WITH INDEPENDENT WORKS</w:t>
      </w:r>
    </w:p>
    <w:p>
      <w:pPr>
        <w:spacing w:line="240" w:lineRule="auto"/>
      </w:pPr>
      <w:r>
        <w:rPr>
          <w:rStyle w:val="a0"/>
        </w:rPr>
        <w:t xml:space="preserve">A compilation of the Document or its derivatives with other separate and independent documents or works, in or on a volume of a storage or distribution medium, is called an "aggregate" if the copyright resulting from the </w:t>
      </w:r>
      <w:r>
        <w:rPr>
          <w:rStyle w:val="a0"/>
        </w:rPr>
        <w:t>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240" w:lineRule="auto"/>
      </w:pPr>
      <w:r>
        <w:rPr>
          <w:rStyle w:val="a0"/>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spacing w:line="240" w:lineRule="auto"/>
      </w:pPr>
      <w:r>
        <w:rPr>
          <w:rStyle w:val="a0"/>
        </w:rPr>
        <w:t>8. TRANSLATION</w:t>
      </w:r>
    </w:p>
    <w:p>
      <w:pPr>
        <w:spacing w:line="240" w:lineRule="auto"/>
      </w:pPr>
      <w:r>
        <w:rPr>
          <w:rStyle w:val="a0"/>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spacing w:line="240" w:lineRule="auto"/>
      </w:pPr>
      <w:r>
        <w:rPr>
          <w:rStyle w:val="a0"/>
        </w:rPr>
        <w:t xml:space="preserve">If a section in the Document is Entitled "Acknowledgements", "Dedications", or "History", the requirement (section 4) to </w:t>
      </w:r>
      <w:r>
        <w:rPr>
          <w:rStyle w:val="a0"/>
        </w:rPr>
        <w:t>Preserve</w:t>
      </w:r>
      <w:r>
        <w:rPr>
          <w:rStyle w:val="a0"/>
        </w:rPr>
        <w:t xml:space="preserve"> its Title (section 1) will typically require changing the actual title.</w:t>
      </w:r>
    </w:p>
    <w:p>
      <w:pPr>
        <w:spacing w:line="240" w:lineRule="auto"/>
      </w:pPr>
      <w:r>
        <w:rPr>
          <w:rStyle w:val="a0"/>
        </w:rPr>
        <w:t>9. TERMINATION</w:t>
      </w:r>
    </w:p>
    <w:p>
      <w:pPr>
        <w:spacing w:line="240" w:lineRule="auto"/>
      </w:pPr>
      <w:r>
        <w:rPr>
          <w:rStyle w:val="a0"/>
        </w:rPr>
        <w:t>You may not copy, modify, sublicense, or distribute the Document except as expressly provided under this License. Any attempt otherwise to copy, modify, sublicense, or distribute it is void, and will automatically terminate your rights under this License.</w:t>
      </w:r>
    </w:p>
    <w:p>
      <w:pPr>
        <w:spacing w:line="240" w:lineRule="auto"/>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spacing w:line="240" w:lineRule="auto"/>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spacing w:line="240" w:lineRule="auto"/>
      </w:pPr>
      <w:r>
        <w:rPr>
          <w:rStyle w:val="a0"/>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spacing w:line="240" w:lineRule="auto"/>
      </w:pPr>
      <w:r>
        <w:rPr>
          <w:rStyle w:val="a0"/>
        </w:rPr>
        <w:t>10. FUTURE REVISIONS OF THIS LICENSE</w:t>
      </w:r>
    </w:p>
    <w:p>
      <w:pPr>
        <w:spacing w:line="240" w:lineRule="auto"/>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spacing w:line="240" w:lineRule="auto"/>
      </w:pPr>
      <w:r>
        <w:rPr>
          <w:rStyle w:val="a0"/>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spacing w:line="240" w:lineRule="auto"/>
      </w:pPr>
      <w:r>
        <w:rPr>
          <w:rStyle w:val="a0"/>
        </w:rPr>
        <w:t>11. RELICENSING</w:t>
      </w:r>
    </w:p>
    <w:p>
      <w:pPr>
        <w:spacing w:line="240" w:lineRule="auto"/>
      </w:pPr>
      <w:r>
        <w:rPr>
          <w:rStyle w:val="a0"/>
        </w:rPr>
        <w:t xml:space="preserve">"Massive </w:t>
      </w:r>
      <w:r>
        <w:rPr>
          <w:rStyle w:val="a0"/>
        </w:rPr>
        <w:t>Multiauthor</w:t>
      </w:r>
      <w:r>
        <w:rPr>
          <w:rStyle w:val="a0"/>
        </w:rPr>
        <w:t xml:space="preserve"> Collaboration Site" (or "MMC Site") means any World Wide Web server that publishes copyrightable works and also provides prominent facilities for anybody to edit those works. A public wiki that anybody can edit is an example of such a server. A "Massive </w:t>
      </w:r>
      <w:r>
        <w:rPr>
          <w:rStyle w:val="a0"/>
        </w:rPr>
        <w:t>Multiauthor</w:t>
      </w:r>
      <w:r>
        <w:rPr>
          <w:rStyle w:val="a0"/>
        </w:rPr>
        <w:t xml:space="preserve"> Collaboration" (or "MMC") contained in the site means any set of copyrightable works thus published on the MMC site.</w:t>
      </w:r>
    </w:p>
    <w:p>
      <w:pPr>
        <w:spacing w:line="240" w:lineRule="auto"/>
      </w:pPr>
      <w:r>
        <w:rPr>
          <w:rStyle w:val="a0"/>
        </w:rPr>
        <w:t xml:space="preserve">"CC-BY-SA" means the Creative Commons Attribution-Share Alike 3.0 license published by Creative Commons Corporation, a not-for-profit corporation with a principal place of business in San Francisco, California, as well as future </w:t>
      </w:r>
      <w:r>
        <w:rPr>
          <w:rStyle w:val="a0"/>
        </w:rPr>
        <w:t>copyleft</w:t>
      </w:r>
      <w:r>
        <w:rPr>
          <w:rStyle w:val="a0"/>
        </w:rPr>
        <w:t xml:space="preserve"> versions of that license published by that same organization.</w:t>
      </w:r>
    </w:p>
    <w:p>
      <w:pPr>
        <w:spacing w:line="240" w:lineRule="auto"/>
      </w:pPr>
      <w:r>
        <w:rPr>
          <w:rStyle w:val="a0"/>
        </w:rPr>
        <w:t>"Incorporate" means to publish or republish a Document, in whole or in part, as part of another Document.</w:t>
      </w:r>
    </w:p>
    <w:p>
      <w:pPr>
        <w:spacing w:line="240" w:lineRule="auto"/>
      </w:pPr>
      <w:r>
        <w:rPr>
          <w:rStyle w:val="a0"/>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spacing w:line="240" w:lineRule="auto"/>
      </w:pPr>
      <w:r>
        <w:rPr>
          <w:rStyle w:val="a0"/>
        </w:rPr>
        <w:t>The operator of an MMC Site may republish an MMC contained in the site under CC-BY-SA on the same site at any time before August 1, 2009, provided the MMC is eligible for relicensing.</w:t>
      </w:r>
    </w:p>
    <w:p>
      <w:pPr>
        <w:spacing w:line="240" w:lineRule="auto"/>
      </w:pPr>
      <w:r>
        <w:rPr>
          <w:rStyle w:val="a0"/>
        </w:rPr>
        <w:t>ADDENDUM: How to use this License for your documents</w:t>
      </w:r>
    </w:p>
    <w:p>
      <w:pPr>
        <w:spacing w:line="240" w:lineRule="auto"/>
      </w:pPr>
      <w:r>
        <w:rPr>
          <w:rStyle w:val="a0"/>
        </w:rPr>
        <w:t>To use this License in a document you have written, include a copy of the License in the document and put the following copyright and license notices just after the title page:</w:t>
      </w:r>
    </w:p>
    <w:p>
      <w:pPr>
        <w:spacing w:line="240" w:lineRule="auto"/>
      </w:pPr>
      <w:r>
        <w:rPr>
          <w:rStyle w:val="a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240" w:lineRule="auto"/>
      </w:pPr>
      <w:r>
        <w:rPr>
          <w:rStyle w:val="a0"/>
        </w:rPr>
        <w:t>If you have Invariant Sections, Front-Cover Texts and Back-Cover Texts, replace the "with...Texts." line with this:</w:t>
      </w:r>
    </w:p>
    <w:p>
      <w:pPr>
        <w:spacing w:line="240" w:lineRule="auto"/>
      </w:pPr>
      <w:r>
        <w:rPr>
          <w:rStyle w:val="a0"/>
        </w:rPr>
        <w:t>with</w:t>
      </w:r>
      <w:r>
        <w:rPr>
          <w:rStyle w:val="a0"/>
        </w:rPr>
        <w:t xml:space="preserve"> the Invariant Sections being LIST THEIR TITLES, with the Front-Cover Texts being LIST, and with the Back-Cover Texts being LIST.</w:t>
      </w:r>
    </w:p>
    <w:p>
      <w:pPr>
        <w:spacing w:line="240" w:lineRule="auto"/>
      </w:pPr>
      <w:r>
        <w:rPr>
          <w:rStyle w:val="a0"/>
        </w:rPr>
        <w:t>If you have Invariant Sections without Cover Texts, or some other combination of the three, merge those two alternatives to suit the situation.</w:t>
      </w:r>
    </w:p>
    <w:p>
      <w:pPr>
        <w:spacing w:line="240" w:lineRule="auto"/>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