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ledmon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Dell Inc.</w:t>
        <w:br/>
        <w:t>Copyright (c) 1989, 1991 Free Software Foundation, Inc.</w:t>
        <w:br/>
        <w:t>Copyright (c) 2023 Intel Corporation.</w:t>
        <w:br/>
        <w:t>Copyright (c) 2009-2024 Intel Corporation.</w:t>
        <w:br/>
        <w:t>Copyright (c) 2009-2024 Intel Corporation.</w:t>
        <w:br/>
        <w:t>Copyright (c) 2022 Intel Corporation.</w:t>
        <w:br/>
        <w:t>Copyright (c) 2009-2017 Intel Corporation.</w:t>
        <w:br/>
        <w:t>Copyright (c) 1991, 1999 Free Software Foundation, Inc.</w:t>
        <w:br/>
        <w:t>Copyright (c) 2009-2024 Intel Corporation.</w:t>
        <w:br/>
        <w:t>Copyright (c) 2024 Intel Corporation.</w:t>
        <w:br/>
        <w:t>Copyright (c) 2023 Red Hat Inc.</w:t>
        <w:br/>
        <w:t>Copyright (c) 2023-2024 Red Hat Inc.</w:t>
        <w:br/>
        <w:t>Copyright (c) 2009 Karel Zak &lt;kzak@redhat.com&gt;</w:t>
        <w:br/>
        <w:t>Copyright (c) 2009-2024 Intel Corporation., PACKAGEVERSION, BUILDLABEL</w:t>
        <w:br/>
        <w:t>Copyright (c) 2007 Free Software Foundation, Inc. &lt;https:fsf.org/&gt;</w:t>
        <w:br/>
        <w:t>Copyright (c) 2009 Intel Corporation.</w:t>
        <w:br/>
        <w:t>Copyright (c) 2022-2023 Red Hat, Inc.</w:t>
        <w:br/>
        <w:t>Copyright (c) 2023, Advanced Micro Devices, Inc.</w:t>
        <w:br/>
        <w:t>Copyright (c) 2017 Intel Corporation.</w:t>
        <w:br/>
        <w:t>Copyright (c) 2023 Red Hat, Inc.</w:t>
        <w:br/>
      </w:r>
    </w:p>
    <w:p>
      <w:pPr>
        <w:spacing w:line="420" w:lineRule="exact"/>
        <w:rPr>
          <w:rFonts w:hint="eastAsia"/>
        </w:rPr>
      </w:pPr>
      <w:r>
        <w:rPr>
          <w:rFonts w:ascii="Arial" w:hAnsi="Arial"/>
          <w:b/>
          <w:sz w:val="24"/>
        </w:rPr>
        <w:t xml:space="preserve">License: </w:t>
      </w:r>
      <w:r>
        <w:rPr>
          <w:rFonts w:ascii="Arial" w:hAnsi="Arial"/>
          <w:sz w:val="21"/>
        </w:rPr>
        <w:t>GPL-2.0-only AND LGPL-2.1-only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