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1406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AFBAC0" w14:textId="77777777" w:rsidR="00D63F71" w:rsidRDefault="00D63F71">
      <w:pPr>
        <w:spacing w:line="420" w:lineRule="exact"/>
        <w:jc w:val="center"/>
        <w:rPr>
          <w:rFonts w:ascii="Arial" w:hAnsi="Arial" w:cs="Arial"/>
          <w:b/>
          <w:snapToGrid/>
          <w:sz w:val="32"/>
          <w:szCs w:val="32"/>
        </w:rPr>
      </w:pPr>
    </w:p>
    <w:p w14:paraId="149C5F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FAF0F9" w14:textId="77777777" w:rsidR="00B93B3B" w:rsidRPr="00B93B3B" w:rsidRDefault="00B93B3B" w:rsidP="00B93B3B">
      <w:pPr>
        <w:spacing w:line="420" w:lineRule="exact"/>
        <w:jc w:val="both"/>
        <w:rPr>
          <w:rFonts w:ascii="Arial" w:hAnsi="Arial" w:cs="Arial"/>
          <w:snapToGrid/>
        </w:rPr>
      </w:pPr>
    </w:p>
    <w:p w14:paraId="2EFB54D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F210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785C87" w14:textId="77777777" w:rsidR="00D63F71" w:rsidRDefault="00D63F71">
      <w:pPr>
        <w:spacing w:line="420" w:lineRule="exact"/>
        <w:jc w:val="both"/>
        <w:rPr>
          <w:rFonts w:ascii="Arial" w:hAnsi="Arial" w:cs="Arial"/>
          <w:i/>
          <w:snapToGrid/>
          <w:color w:val="0099FF"/>
          <w:sz w:val="18"/>
          <w:szCs w:val="18"/>
        </w:rPr>
      </w:pPr>
    </w:p>
    <w:p w14:paraId="2B8280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8030CF" w14:textId="77777777" w:rsidR="00D63F71" w:rsidRDefault="00D63F71">
      <w:pPr>
        <w:pStyle w:val="aa"/>
        <w:spacing w:before="0" w:after="0" w:line="240" w:lineRule="auto"/>
        <w:jc w:val="left"/>
        <w:rPr>
          <w:rFonts w:ascii="Arial" w:hAnsi="Arial" w:cs="Arial"/>
          <w:bCs w:val="0"/>
          <w:sz w:val="21"/>
          <w:szCs w:val="21"/>
        </w:rPr>
      </w:pPr>
    </w:p>
    <w:p w14:paraId="78DD493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x2nestos v0.1.1</w:t>
      </w:r>
    </w:p>
    <w:p w14:paraId="5C4DCE64" w14:textId="77777777" w:rsidR="00D63F71" w:rsidRDefault="005D0DE9">
      <w:pPr>
        <w:rPr>
          <w:rFonts w:ascii="Arial" w:hAnsi="Arial" w:cs="Arial"/>
          <w:b/>
        </w:rPr>
      </w:pPr>
      <w:r>
        <w:rPr>
          <w:rFonts w:ascii="Arial" w:hAnsi="Arial" w:cs="Arial"/>
          <w:b/>
        </w:rPr>
        <w:t xml:space="preserve">Copyright notice: </w:t>
      </w:r>
    </w:p>
    <w:p w14:paraId="2FF3BA41" w14:textId="77777777" w:rsidR="00D63F71" w:rsidRDefault="005D0DE9">
      <w:pPr>
        <w:pStyle w:val="Default"/>
        <w:rPr>
          <w:rFonts w:ascii="宋体" w:hAnsi="宋体" w:cs="宋体"/>
          <w:sz w:val="22"/>
          <w:szCs w:val="22"/>
        </w:rPr>
      </w:pPr>
      <w:r>
        <w:rPr>
          <w:rFonts w:ascii="宋体" w:hAnsi="宋体"/>
          <w:sz w:val="22"/>
        </w:rPr>
        <w:t>Copyright (c) 2023 KylinSoft Co., Ltd.</w:t>
      </w:r>
      <w:r>
        <w:rPr>
          <w:rFonts w:ascii="宋体" w:hAnsi="宋体"/>
          <w:sz w:val="22"/>
        </w:rPr>
        <w:br/>
        <w:t>echo Copyright (c) 2023 KylinSoft Co., Ltd.</w:t>
      </w:r>
      <w:r>
        <w:rPr>
          <w:rFonts w:ascii="宋体" w:hAnsi="宋体"/>
          <w:sz w:val="22"/>
        </w:rPr>
        <w:br/>
      </w:r>
    </w:p>
    <w:p w14:paraId="343D26FB" w14:textId="77777777" w:rsidR="00D63F71" w:rsidRDefault="005D0DE9">
      <w:pPr>
        <w:pStyle w:val="Default"/>
        <w:rPr>
          <w:rFonts w:ascii="宋体" w:hAnsi="宋体" w:cs="宋体"/>
          <w:sz w:val="22"/>
          <w:szCs w:val="22"/>
        </w:rPr>
      </w:pPr>
      <w:r>
        <w:rPr>
          <w:b/>
        </w:rPr>
        <w:t xml:space="preserve">License: </w:t>
      </w:r>
      <w:r>
        <w:rPr>
          <w:sz w:val="21"/>
        </w:rPr>
        <w:t>MulanPSL-2.0</w:t>
      </w:r>
    </w:p>
    <w:p w14:paraId="31A728DC"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木兰宽松许可证, 第2版</w:t>
      </w:r>
    </w:p>
    <w:p w14:paraId="74D75DCE" w14:textId="77777777" w:rsidR="00560775" w:rsidRPr="00560775" w:rsidRDefault="00560775" w:rsidP="00560775">
      <w:pPr>
        <w:pStyle w:val="Default"/>
        <w:rPr>
          <w:rFonts w:ascii="宋体" w:hAnsi="宋体" w:cs="宋体"/>
          <w:sz w:val="22"/>
          <w:szCs w:val="22"/>
        </w:rPr>
      </w:pPr>
    </w:p>
    <w:p w14:paraId="05369888"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木兰宽松许可证， 第2版</w:t>
      </w:r>
    </w:p>
    <w:p w14:paraId="1A865414" w14:textId="77777777" w:rsidR="00560775" w:rsidRPr="00560775" w:rsidRDefault="00560775" w:rsidP="00560775">
      <w:pPr>
        <w:pStyle w:val="Default"/>
        <w:rPr>
          <w:rFonts w:ascii="宋体" w:hAnsi="宋体" w:cs="宋体"/>
          <w:sz w:val="22"/>
          <w:szCs w:val="22"/>
        </w:rPr>
      </w:pPr>
    </w:p>
    <w:p w14:paraId="2E543F5C"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2020年1月 http://license.coscl.org.cn/MulanPSL2</w:t>
      </w:r>
    </w:p>
    <w:p w14:paraId="710F79D2" w14:textId="77777777" w:rsidR="00560775" w:rsidRPr="00560775" w:rsidRDefault="00560775" w:rsidP="00560775">
      <w:pPr>
        <w:pStyle w:val="Default"/>
        <w:rPr>
          <w:rFonts w:ascii="宋体" w:hAnsi="宋体" w:cs="宋体"/>
          <w:sz w:val="22"/>
          <w:szCs w:val="22"/>
        </w:rPr>
      </w:pPr>
    </w:p>
    <w:p w14:paraId="79C15F7A"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您对"软件"的复制、使用、修改及分发受木兰宽松许可证，第2版（"本许可证"）的如下条款的约束：</w:t>
      </w:r>
    </w:p>
    <w:p w14:paraId="0A78C4A2" w14:textId="77777777" w:rsidR="00560775" w:rsidRPr="00560775" w:rsidRDefault="00560775" w:rsidP="00560775">
      <w:pPr>
        <w:pStyle w:val="Default"/>
        <w:rPr>
          <w:rFonts w:ascii="宋体" w:hAnsi="宋体" w:cs="宋体"/>
          <w:sz w:val="22"/>
          <w:szCs w:val="22"/>
        </w:rPr>
      </w:pPr>
    </w:p>
    <w:p w14:paraId="561C3153"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0. 定义</w:t>
      </w:r>
    </w:p>
    <w:p w14:paraId="129D1904"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"软件" 是指由"贡献"构成的许可在"本许可证"下的程序和相关文档的集合。</w:t>
      </w:r>
    </w:p>
    <w:p w14:paraId="2FD57C74" w14:textId="77777777" w:rsidR="00560775" w:rsidRPr="00560775" w:rsidRDefault="00560775" w:rsidP="00560775">
      <w:pPr>
        <w:pStyle w:val="Default"/>
        <w:rPr>
          <w:rFonts w:ascii="宋体" w:hAnsi="宋体" w:cs="宋体"/>
          <w:sz w:val="22"/>
          <w:szCs w:val="22"/>
        </w:rPr>
      </w:pPr>
    </w:p>
    <w:p w14:paraId="2C144B5A"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"贡献" 是指由任一"贡献者"许可在"本许可证"下的受版权法保护的作品。</w:t>
      </w:r>
    </w:p>
    <w:p w14:paraId="219B940A" w14:textId="77777777" w:rsidR="00560775" w:rsidRPr="00560775" w:rsidRDefault="00560775" w:rsidP="00560775">
      <w:pPr>
        <w:pStyle w:val="Default"/>
        <w:rPr>
          <w:rFonts w:ascii="宋体" w:hAnsi="宋体" w:cs="宋体"/>
          <w:sz w:val="22"/>
          <w:szCs w:val="22"/>
        </w:rPr>
      </w:pPr>
    </w:p>
    <w:p w14:paraId="688AFD07"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"贡献者" 是指将受版权法保护的作品许可在"本许可证"下的自然人或"法人实体"。</w:t>
      </w:r>
    </w:p>
    <w:p w14:paraId="3719D4A1" w14:textId="77777777" w:rsidR="00560775" w:rsidRPr="00560775" w:rsidRDefault="00560775" w:rsidP="00560775">
      <w:pPr>
        <w:pStyle w:val="Default"/>
        <w:rPr>
          <w:rFonts w:ascii="宋体" w:hAnsi="宋体" w:cs="宋体"/>
          <w:sz w:val="22"/>
          <w:szCs w:val="22"/>
        </w:rPr>
      </w:pPr>
    </w:p>
    <w:p w14:paraId="74FEEB38"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"法人实体" 是指提交贡献的机构及其"关联实体"。</w:t>
      </w:r>
    </w:p>
    <w:p w14:paraId="7292AF2A" w14:textId="77777777" w:rsidR="00560775" w:rsidRPr="00560775" w:rsidRDefault="00560775" w:rsidP="00560775">
      <w:pPr>
        <w:pStyle w:val="Default"/>
        <w:rPr>
          <w:rFonts w:ascii="宋体" w:hAnsi="宋体" w:cs="宋体"/>
          <w:sz w:val="22"/>
          <w:szCs w:val="22"/>
        </w:rPr>
      </w:pPr>
    </w:p>
    <w:p w14:paraId="0056C6C9"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1C14CF7C" w14:textId="77777777" w:rsidR="00560775" w:rsidRPr="00560775" w:rsidRDefault="00560775" w:rsidP="00560775">
      <w:pPr>
        <w:pStyle w:val="Default"/>
        <w:rPr>
          <w:rFonts w:ascii="宋体" w:hAnsi="宋体" w:cs="宋体"/>
          <w:sz w:val="22"/>
          <w:szCs w:val="22"/>
        </w:rPr>
      </w:pPr>
    </w:p>
    <w:p w14:paraId="65687FF1"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1. 授予版权许可</w:t>
      </w:r>
    </w:p>
    <w:p w14:paraId="75013C1B"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4B6BC5CE" w14:textId="77777777" w:rsidR="00560775" w:rsidRPr="00560775" w:rsidRDefault="00560775" w:rsidP="00560775">
      <w:pPr>
        <w:pStyle w:val="Default"/>
        <w:rPr>
          <w:rFonts w:ascii="宋体" w:hAnsi="宋体" w:cs="宋体"/>
          <w:sz w:val="22"/>
          <w:szCs w:val="22"/>
        </w:rPr>
      </w:pPr>
    </w:p>
    <w:p w14:paraId="00903C31"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2. 授予专利许可</w:t>
      </w:r>
    </w:p>
    <w:p w14:paraId="3861DACD"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1D13AA64" w14:textId="77777777" w:rsidR="00560775" w:rsidRPr="00560775" w:rsidRDefault="00560775" w:rsidP="00560775">
      <w:pPr>
        <w:pStyle w:val="Default"/>
        <w:rPr>
          <w:rFonts w:ascii="宋体" w:hAnsi="宋体" w:cs="宋体"/>
          <w:sz w:val="22"/>
          <w:szCs w:val="22"/>
        </w:rPr>
      </w:pPr>
    </w:p>
    <w:p w14:paraId="167C7AF3"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3. 无商标许可</w:t>
      </w:r>
    </w:p>
    <w:p w14:paraId="40856DBB"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"本许可证"不提供对"贡献者"的商品名称、商标、服务标志或产品名称的商标许可，但您为满足第4条规定的声明义务而必须使用除外。</w:t>
      </w:r>
    </w:p>
    <w:p w14:paraId="59CF7447" w14:textId="77777777" w:rsidR="00560775" w:rsidRPr="00560775" w:rsidRDefault="00560775" w:rsidP="00560775">
      <w:pPr>
        <w:pStyle w:val="Default"/>
        <w:rPr>
          <w:rFonts w:ascii="宋体" w:hAnsi="宋体" w:cs="宋体"/>
          <w:sz w:val="22"/>
          <w:szCs w:val="22"/>
        </w:rPr>
      </w:pPr>
    </w:p>
    <w:p w14:paraId="06AC9D5D"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4. 分发限制</w:t>
      </w:r>
    </w:p>
    <w:p w14:paraId="271DBCE6"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3AE47B4D" w14:textId="77777777" w:rsidR="00560775" w:rsidRPr="00560775" w:rsidRDefault="00560775" w:rsidP="00560775">
      <w:pPr>
        <w:pStyle w:val="Default"/>
        <w:rPr>
          <w:rFonts w:ascii="宋体" w:hAnsi="宋体" w:cs="宋体"/>
          <w:sz w:val="22"/>
          <w:szCs w:val="22"/>
        </w:rPr>
      </w:pPr>
    </w:p>
    <w:p w14:paraId="6A5B1834"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5. 免责声明与责任限制</w:t>
      </w:r>
    </w:p>
    <w:p w14:paraId="43BC7DEC"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3137AA51" w14:textId="77777777" w:rsidR="00560775" w:rsidRPr="00560775" w:rsidRDefault="00560775" w:rsidP="00560775">
      <w:pPr>
        <w:pStyle w:val="Default"/>
        <w:rPr>
          <w:rFonts w:ascii="宋体" w:hAnsi="宋体" w:cs="宋体"/>
          <w:sz w:val="22"/>
          <w:szCs w:val="22"/>
        </w:rPr>
      </w:pPr>
    </w:p>
    <w:p w14:paraId="3F8DA843"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6. 语言</w:t>
      </w:r>
    </w:p>
    <w:p w14:paraId="387CED14"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"本许可证"以中英文双语表述，中英文版本具有同等法律效力。如果中英文版本存在任何冲突不一致，以中文版为准。</w:t>
      </w:r>
    </w:p>
    <w:p w14:paraId="2B9FF0D5" w14:textId="77777777" w:rsidR="00560775" w:rsidRPr="00560775" w:rsidRDefault="00560775" w:rsidP="00560775">
      <w:pPr>
        <w:pStyle w:val="Default"/>
        <w:rPr>
          <w:rFonts w:ascii="宋体" w:hAnsi="宋体" w:cs="宋体"/>
          <w:sz w:val="22"/>
          <w:szCs w:val="22"/>
        </w:rPr>
      </w:pPr>
    </w:p>
    <w:p w14:paraId="31E6E9AE"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条款结束</w:t>
      </w:r>
    </w:p>
    <w:p w14:paraId="029F8AF0" w14:textId="77777777" w:rsidR="00560775" w:rsidRPr="00560775" w:rsidRDefault="00560775" w:rsidP="00560775">
      <w:pPr>
        <w:pStyle w:val="Default"/>
        <w:rPr>
          <w:rFonts w:ascii="宋体" w:hAnsi="宋体" w:cs="宋体"/>
          <w:sz w:val="22"/>
          <w:szCs w:val="22"/>
        </w:rPr>
      </w:pPr>
    </w:p>
    <w:p w14:paraId="3DA1BAAE"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如何将木兰宽松许可证，第2版，应用到您的软件</w:t>
      </w:r>
    </w:p>
    <w:p w14:paraId="00838679" w14:textId="77777777" w:rsidR="00560775" w:rsidRPr="00560775" w:rsidRDefault="00560775" w:rsidP="00560775">
      <w:pPr>
        <w:pStyle w:val="Default"/>
        <w:rPr>
          <w:rFonts w:ascii="宋体" w:hAnsi="宋体" w:cs="宋体"/>
          <w:sz w:val="22"/>
          <w:szCs w:val="22"/>
        </w:rPr>
      </w:pPr>
    </w:p>
    <w:p w14:paraId="50CA9198"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lastRenderedPageBreak/>
        <w:t>如果您希望将木兰宽松许可证，第2版，应用到您的新软件，为了方便接收者查阅，建议您完成如下三步：</w:t>
      </w:r>
    </w:p>
    <w:p w14:paraId="0640528F" w14:textId="77777777" w:rsidR="00560775" w:rsidRPr="00560775" w:rsidRDefault="00560775" w:rsidP="00560775">
      <w:pPr>
        <w:pStyle w:val="Default"/>
        <w:rPr>
          <w:rFonts w:ascii="宋体" w:hAnsi="宋体" w:cs="宋体"/>
          <w:sz w:val="22"/>
          <w:szCs w:val="22"/>
        </w:rPr>
      </w:pPr>
    </w:p>
    <w:p w14:paraId="6CABEAD3"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1， 请您补充如下声明中的空白，包括软件名、软件的首次发表年份以及您作为版权人的名字；</w:t>
      </w:r>
    </w:p>
    <w:p w14:paraId="1A5C874F" w14:textId="77777777" w:rsidR="00560775" w:rsidRPr="00560775" w:rsidRDefault="00560775" w:rsidP="00560775">
      <w:pPr>
        <w:pStyle w:val="Default"/>
        <w:rPr>
          <w:rFonts w:ascii="宋体" w:hAnsi="宋体" w:cs="宋体" w:hint="eastAsia"/>
          <w:sz w:val="22"/>
          <w:szCs w:val="22"/>
        </w:rPr>
      </w:pPr>
      <w:r w:rsidRPr="00560775">
        <w:rPr>
          <w:rFonts w:ascii="宋体" w:hAnsi="宋体" w:cs="宋体" w:hint="eastAsia"/>
          <w:sz w:val="22"/>
          <w:szCs w:val="22"/>
        </w:rPr>
        <w:t>2， 请您在软件包的一级目录下创建以"LICENSE"为名的文件，将整个许可证文本放入该文件中；</w:t>
      </w:r>
    </w:p>
    <w:p w14:paraId="290D3D15" w14:textId="6ABF8F7A" w:rsidR="00D63F71" w:rsidRDefault="00560775" w:rsidP="00560775">
      <w:pPr>
        <w:pStyle w:val="Default"/>
        <w:rPr>
          <w:rFonts w:ascii="宋体" w:hAnsi="宋体" w:cs="宋体"/>
          <w:sz w:val="22"/>
          <w:szCs w:val="22"/>
        </w:rPr>
      </w:pPr>
      <w:r w:rsidRPr="00560775">
        <w:rPr>
          <w:rFonts w:ascii="宋体" w:hAnsi="宋体" w:cs="宋体" w:hint="eastAsia"/>
          <w:sz w:val="22"/>
          <w:szCs w:val="22"/>
        </w:rPr>
        <w:t>3， 请将如下声明文本放入每个源文件的头部注释中。</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DC5BE" w14:textId="77777777" w:rsidR="007F13F4" w:rsidRDefault="007F13F4">
      <w:pPr>
        <w:spacing w:line="240" w:lineRule="auto"/>
      </w:pPr>
      <w:r>
        <w:separator/>
      </w:r>
    </w:p>
  </w:endnote>
  <w:endnote w:type="continuationSeparator" w:id="0">
    <w:p w14:paraId="7FFD66F4" w14:textId="77777777" w:rsidR="007F13F4" w:rsidRDefault="007F13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550844" w14:textId="77777777">
      <w:tc>
        <w:tcPr>
          <w:tcW w:w="1542" w:type="pct"/>
        </w:tcPr>
        <w:p w14:paraId="4A93F819" w14:textId="77777777" w:rsidR="00D63F71" w:rsidRDefault="005D0DE9">
          <w:pPr>
            <w:pStyle w:val="a8"/>
          </w:pPr>
          <w:r>
            <w:fldChar w:fldCharType="begin"/>
          </w:r>
          <w:r>
            <w:instrText xml:space="preserve"> DATE \@ "yyyy-MM-dd" </w:instrText>
          </w:r>
          <w:r>
            <w:fldChar w:fldCharType="separate"/>
          </w:r>
          <w:r w:rsidR="00560775">
            <w:rPr>
              <w:noProof/>
            </w:rPr>
            <w:t>2024-05-21</w:t>
          </w:r>
          <w:r>
            <w:fldChar w:fldCharType="end"/>
          </w:r>
        </w:p>
      </w:tc>
      <w:tc>
        <w:tcPr>
          <w:tcW w:w="1853" w:type="pct"/>
        </w:tcPr>
        <w:p w14:paraId="29A1B4F8" w14:textId="77777777" w:rsidR="00D63F71" w:rsidRDefault="00D63F71">
          <w:pPr>
            <w:pStyle w:val="a8"/>
            <w:ind w:firstLineChars="200" w:firstLine="360"/>
          </w:pPr>
        </w:p>
      </w:tc>
      <w:tc>
        <w:tcPr>
          <w:tcW w:w="1605" w:type="pct"/>
        </w:tcPr>
        <w:p w14:paraId="3BA858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F13F4">
            <w:fldChar w:fldCharType="begin"/>
          </w:r>
          <w:r w:rsidR="007F13F4">
            <w:instrText xml:space="preserve"> NUMPAGES  \* Arabic  \* MERGEFORMAT </w:instrText>
          </w:r>
          <w:r w:rsidR="007F13F4">
            <w:fldChar w:fldCharType="separate"/>
          </w:r>
          <w:r w:rsidR="00B93B3B">
            <w:rPr>
              <w:noProof/>
            </w:rPr>
            <w:t>1</w:t>
          </w:r>
          <w:r w:rsidR="007F13F4">
            <w:rPr>
              <w:noProof/>
            </w:rPr>
            <w:fldChar w:fldCharType="end"/>
          </w:r>
        </w:p>
      </w:tc>
    </w:tr>
  </w:tbl>
  <w:p w14:paraId="0D2AFB2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8F6F1" w14:textId="77777777" w:rsidR="007F13F4" w:rsidRDefault="007F13F4">
      <w:r>
        <w:separator/>
      </w:r>
    </w:p>
  </w:footnote>
  <w:footnote w:type="continuationSeparator" w:id="0">
    <w:p w14:paraId="38AB2F85" w14:textId="77777777" w:rsidR="007F13F4" w:rsidRDefault="007F1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5ED436" w14:textId="77777777">
      <w:trPr>
        <w:cantSplit/>
        <w:trHeight w:hRule="exact" w:val="777"/>
      </w:trPr>
      <w:tc>
        <w:tcPr>
          <w:tcW w:w="492" w:type="pct"/>
          <w:tcBorders>
            <w:bottom w:val="single" w:sz="6" w:space="0" w:color="auto"/>
          </w:tcBorders>
        </w:tcPr>
        <w:p w14:paraId="536E3AC1" w14:textId="77777777" w:rsidR="00D63F71" w:rsidRDefault="00D63F71">
          <w:pPr>
            <w:pStyle w:val="a9"/>
          </w:pPr>
        </w:p>
        <w:p w14:paraId="46D0E417" w14:textId="77777777" w:rsidR="00D63F71" w:rsidRDefault="00D63F71">
          <w:pPr>
            <w:ind w:left="420"/>
          </w:pPr>
        </w:p>
      </w:tc>
      <w:tc>
        <w:tcPr>
          <w:tcW w:w="3283" w:type="pct"/>
          <w:tcBorders>
            <w:bottom w:val="single" w:sz="6" w:space="0" w:color="auto"/>
          </w:tcBorders>
          <w:vAlign w:val="bottom"/>
        </w:tcPr>
        <w:p w14:paraId="56CB28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D841BD" w14:textId="77777777" w:rsidR="00D63F71" w:rsidRDefault="00D63F71">
          <w:pPr>
            <w:pStyle w:val="a9"/>
            <w:ind w:firstLine="33"/>
          </w:pPr>
        </w:p>
      </w:tc>
    </w:tr>
  </w:tbl>
  <w:p w14:paraId="020012A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775"/>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3F4"/>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FE9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364</Words>
  <Characters>2076</Characters>
  <Application>Microsoft Office Word</Application>
  <DocSecurity>0</DocSecurity>
  <Lines>17</Lines>
  <Paragraphs>4</Paragraphs>
  <ScaleCrop>false</ScaleCrop>
  <Company>Huawei Technologies Co.,Ltd.</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