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qt5-qtfeedback 5.2.0+git6.3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2012 Digia Plc and/or its subsidiary(-ies).</w:t>
        <w:br/>
        <w:t>Copyright (C) 1991, 1999 Free Software Foundation, Inc.</w:t>
        <w:br/>
        <w:t>Copyright (C) 2012 Klarälvdalens Datakonsult AB, a KDAB Group company, info@kdab.com, author Stephen Kelly &lt;stephen.kelly@kdab.com&gt;</w:t>
        <w:br/>
        <w:t>Copyright (C) 2000, 2001, 2002, 2007, 2008 Free Software Foundation, Inc.</w:t>
        <w:br/>
        <w:t>Copyright (C) 2007 Free Software Foundation, Inc. &lt;http:fsf.org/&gt;</w:t>
        <w:br/>
        <w:t>Copyright (c)  YEAR  YOUR NAME.</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LGPLv2.1 with exception or GPLv3</w:t>
      </w:r>
    </w:p>
    <w:p w:rsidR="00D63F71" w:rsidRDefault="005D0DE9">
      <w:pPr>
        <w:pStyle w:val="Default"/>
        <w:rPr>
          <w:rFonts w:ascii="宋体" w:hAnsi="宋体" w:cs="宋体"/>
          <w:sz w:val="22"/>
          <w:szCs w:val="22"/>
        </w:rPr>
      </w:pP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